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0F7AE99D" w:rsidR="003A469F" w:rsidRPr="000C7EFB" w:rsidRDefault="003A469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956A9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kładane</w:t>
            </w:r>
            <w:proofErr w:type="gramEnd"/>
            <w:r w:rsidR="008501A6"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231FFB37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6B3D38" w:rsidRPr="006B3D38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628EBCF" w14:textId="35A8CABD" w:rsidR="00612BA5" w:rsidRPr="00965D66" w:rsidRDefault="00965D66" w:rsidP="00965D66">
      <w:pPr>
        <w:spacing w:line="20" w:lineRule="atLeast"/>
        <w:jc w:val="center"/>
        <w:rPr>
          <w:rFonts w:ascii="Cambria" w:eastAsia="Calibri" w:hAnsi="Cambria" w:cs="Arial"/>
          <w:b/>
          <w:bCs/>
          <w:lang w:eastAsia="en-US"/>
        </w:rPr>
      </w:pPr>
      <w:r w:rsidRPr="00965D66">
        <w:rPr>
          <w:rFonts w:ascii="Cambria" w:eastAsia="Calibri" w:hAnsi="Cambria" w:cs="Arial"/>
          <w:b/>
          <w:bCs/>
          <w:lang w:eastAsia="en-US"/>
        </w:rPr>
        <w:t>Modernizacja Oczyszczalni Ścieków w m. Lelice wraz z budową sieci wodociągowo – kanalizacyjnej oraz zaadaptowanie starej Oczyszczalni Ścieków w Gozdowie na zbiornik Ścieków dowożonych</w:t>
      </w:r>
    </w:p>
    <w:p w14:paraId="008E2613" w14:textId="77777777" w:rsidR="00965D66" w:rsidRPr="00956A97" w:rsidRDefault="00965D66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B3761D">
      <w:pPr>
        <w:pStyle w:val="Akapitzlist"/>
        <w:numPr>
          <w:ilvl w:val="2"/>
          <w:numId w:val="50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4381D6D7" w:rsidR="00AD2427" w:rsidRDefault="00956A97" w:rsidP="00B3761D">
      <w:pPr>
        <w:pStyle w:val="Akapitzlist"/>
        <w:numPr>
          <w:ilvl w:val="2"/>
          <w:numId w:val="50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i 109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B3761D">
      <w:pPr>
        <w:pStyle w:val="Akapitzlist"/>
        <w:numPr>
          <w:ilvl w:val="2"/>
          <w:numId w:val="50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lastRenderedPageBreak/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>. 1 ustawy z dnia 13 kwietnia 2022 r. o szczególnych rozwiązaniach w zakresie 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 xml:space="preserve">Dz.U. </w:t>
      </w:r>
      <w:proofErr w:type="gramStart"/>
      <w:r w:rsidR="00F654C9" w:rsidRPr="00F654C9">
        <w:rPr>
          <w:rFonts w:asciiTheme="majorHAnsi" w:hAnsiTheme="majorHAnsi" w:cs="Arial"/>
          <w:sz w:val="20"/>
          <w:szCs w:val="20"/>
        </w:rPr>
        <w:t>z</w:t>
      </w:r>
      <w:proofErr w:type="gramEnd"/>
      <w:r w:rsidR="00F654C9" w:rsidRPr="00F654C9">
        <w:rPr>
          <w:rFonts w:asciiTheme="majorHAnsi" w:hAnsiTheme="majorHAnsi" w:cs="Arial"/>
          <w:sz w:val="20"/>
          <w:szCs w:val="20"/>
        </w:rPr>
        <w:t xml:space="preserve">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77777777" w:rsidR="009974A1" w:rsidRPr="00956A97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1628AD7" w:rsidR="00404AF2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C754ACC" w14:textId="6C197226" w:rsidR="0007546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73D108B" w14:textId="77777777" w:rsidR="00075467" w:rsidRPr="00956A9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0A6A95EC" w:rsidR="00404AF2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6062BD8" w14:textId="77777777" w:rsidR="00075467" w:rsidRPr="00956A9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1EA6D89F" w:rsidR="00404AF2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1D11066" w14:textId="6DA5EE87" w:rsidR="00075467" w:rsidRDefault="0007546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1BC94A0" w14:textId="77777777" w:rsidR="00075467" w:rsidRPr="00956A97" w:rsidRDefault="0007546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05C8E4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9CABDB1" w14:textId="77777777" w:rsidR="00075467" w:rsidRPr="00956A9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6EA92A5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ACA2E22" w14:textId="16978617" w:rsidR="0007546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FFE54A" w14:textId="2FFFD90A" w:rsidR="0007546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362C87" w14:textId="6240955C" w:rsidR="0007546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AEE77A" w14:textId="18B72FA5" w:rsidR="00075467" w:rsidRDefault="0007546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29ED524A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C2B78B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E48E4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B3761D">
      <w:pPr>
        <w:numPr>
          <w:ilvl w:val="1"/>
          <w:numId w:val="51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B3761D">
      <w:pPr>
        <w:widowControl w:val="0"/>
        <w:numPr>
          <w:ilvl w:val="1"/>
          <w:numId w:val="51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0E75C6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16"/>
          <w:szCs w:val="16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 w:rsidRPr="000E75C6">
        <w:rPr>
          <w:rFonts w:asciiTheme="majorHAnsi" w:hAnsiTheme="majorHAnsi" w:cs="Arial"/>
          <w:i/>
          <w:sz w:val="16"/>
          <w:szCs w:val="16"/>
        </w:rPr>
        <w:t>K</w:t>
      </w:r>
      <w:r w:rsidRPr="000E75C6">
        <w:rPr>
          <w:rFonts w:asciiTheme="majorHAnsi" w:hAnsiTheme="majorHAnsi" w:cs="Arial"/>
          <w:i/>
          <w:sz w:val="16"/>
          <w:szCs w:val="16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7D85A62" w14:textId="56134A1A" w:rsidR="000E75C6" w:rsidRDefault="000E75C6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C98B6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CF8F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p w14:paraId="7489A99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AC6BC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0261DE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EBCD20" w14:textId="05F67883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25FE3A" w14:textId="6B440F01" w:rsidR="0042303F" w:rsidRDefault="00147DFA" w:rsidP="00BE5DB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147DFA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lub przekreślić.</w:t>
      </w:r>
    </w:p>
    <w:p w14:paraId="6F9B7C65" w14:textId="77777777" w:rsidR="00075467" w:rsidRDefault="00A0015A" w:rsidP="00075467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sectPr w:rsidR="00075467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5547A" w14:textId="77777777" w:rsidR="00E801BA" w:rsidRDefault="00E801BA" w:rsidP="000F1DCF">
      <w:r>
        <w:separator/>
      </w:r>
    </w:p>
  </w:endnote>
  <w:endnote w:type="continuationSeparator" w:id="0">
    <w:p w14:paraId="5665BAAE" w14:textId="77777777" w:rsidR="00E801BA" w:rsidRDefault="00E801BA" w:rsidP="000F1DCF">
      <w:r>
        <w:continuationSeparator/>
      </w:r>
    </w:p>
  </w:endnote>
  <w:endnote w:type="continuationNotice" w:id="1">
    <w:p w14:paraId="77A2CF98" w14:textId="77777777" w:rsidR="00E801BA" w:rsidRDefault="00E801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0B75CF7B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33FA9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2BCFC" w14:textId="77777777" w:rsidR="00E801BA" w:rsidRDefault="00E801BA" w:rsidP="000F1DCF">
      <w:r>
        <w:separator/>
      </w:r>
    </w:p>
  </w:footnote>
  <w:footnote w:type="continuationSeparator" w:id="0">
    <w:p w14:paraId="3D54086D" w14:textId="77777777" w:rsidR="00E801BA" w:rsidRDefault="00E801BA" w:rsidP="000F1DCF">
      <w:r>
        <w:continuationSeparator/>
      </w:r>
    </w:p>
  </w:footnote>
  <w:footnote w:type="continuationNotice" w:id="1">
    <w:p w14:paraId="71018776" w14:textId="77777777" w:rsidR="00E801BA" w:rsidRDefault="00E801B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1BA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3FA9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6692-3CE7-4AA9-9D86-8C23D872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4625</TotalTime>
  <Pages>3</Pages>
  <Words>721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5038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2025-04-02T06:42:00Z</dcterms:modified>
</cp:coreProperties>
</file>